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5410" w14:textId="041CD214" w:rsidR="00E5781E" w:rsidRDefault="008B1889">
      <w:r>
        <w:t>UZASADNIENIE</w:t>
      </w:r>
    </w:p>
    <w:p w14:paraId="60B402A9" w14:textId="711B919D" w:rsidR="008B1889" w:rsidRDefault="008B1889">
      <w:r>
        <w:t>Do Zarządzenia Wójta Gminy nr 300/2021 z dnia 09 sierpnia 2021 roku.</w:t>
      </w:r>
    </w:p>
    <w:p w14:paraId="49AE1A3D" w14:textId="370B4BA8" w:rsidR="008B1889" w:rsidRDefault="008B1889">
      <w:r>
        <w:t>Zmiany w budżecie Gminy Choceń dotyczą przeniesień planu wydatków bieżących w ramach działów w celu zabezpieczenia środków na zobowiązania.</w:t>
      </w:r>
    </w:p>
    <w:sectPr w:rsidR="008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1E"/>
    <w:rsid w:val="008B1889"/>
    <w:rsid w:val="00E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72"/>
  <w15:chartTrackingRefBased/>
  <w15:docId w15:val="{F3F0C480-00F6-4B2B-9D4F-9E4691F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2021-08-09T10:38:00Z</dcterms:created>
  <dcterms:modified xsi:type="dcterms:W3CDTF">2021-08-09T10:40:00Z</dcterms:modified>
</cp:coreProperties>
</file>