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A1D2" w14:textId="2CC512D8" w:rsidR="00B4440E" w:rsidRPr="00B55FD7" w:rsidRDefault="00DD43E0">
      <w:pPr>
        <w:rPr>
          <w:rFonts w:ascii="Arial" w:hAnsi="Arial" w:cs="Arial"/>
        </w:rPr>
      </w:pPr>
      <w:r w:rsidRPr="00B55FD7">
        <w:rPr>
          <w:rFonts w:ascii="Arial" w:hAnsi="Arial" w:cs="Arial"/>
        </w:rPr>
        <w:t>UZASADNIENIE</w:t>
      </w:r>
    </w:p>
    <w:p w14:paraId="1F70B892" w14:textId="17674FC4" w:rsidR="00DD43E0" w:rsidRPr="00B55FD7" w:rsidRDefault="00DD43E0">
      <w:pPr>
        <w:rPr>
          <w:rFonts w:ascii="Arial" w:hAnsi="Arial" w:cs="Arial"/>
        </w:rPr>
      </w:pPr>
      <w:r w:rsidRPr="00B55FD7">
        <w:rPr>
          <w:rFonts w:ascii="Arial" w:hAnsi="Arial" w:cs="Arial"/>
        </w:rPr>
        <w:t xml:space="preserve">Do Uchwały Rady Gminy nr </w:t>
      </w:r>
      <w:r w:rsidR="00333B0E">
        <w:rPr>
          <w:rFonts w:ascii="Arial" w:hAnsi="Arial" w:cs="Arial"/>
        </w:rPr>
        <w:t xml:space="preserve">XXVII/202/2021 </w:t>
      </w:r>
      <w:r w:rsidRPr="00B55FD7">
        <w:rPr>
          <w:rFonts w:ascii="Arial" w:hAnsi="Arial" w:cs="Arial"/>
        </w:rPr>
        <w:t xml:space="preserve">z dnia </w:t>
      </w:r>
      <w:r w:rsidR="00333B0E">
        <w:rPr>
          <w:rFonts w:ascii="Arial" w:hAnsi="Arial" w:cs="Arial"/>
        </w:rPr>
        <w:t>23 czerwca 2021 roku</w:t>
      </w:r>
    </w:p>
    <w:p w14:paraId="55654F71" w14:textId="7982B2CB" w:rsidR="00DD43E0" w:rsidRPr="00B55FD7" w:rsidRDefault="00DD43E0" w:rsidP="00B55FD7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 w:rsidRPr="00B55FD7">
        <w:rPr>
          <w:rFonts w:ascii="Arial" w:hAnsi="Arial" w:cs="Arial"/>
        </w:rPr>
        <w:t xml:space="preserve">Zgodnie z art 271. </w:t>
      </w:r>
      <w:r w:rsidR="00B55FD7">
        <w:rPr>
          <w:rFonts w:ascii="Arial" w:hAnsi="Arial" w:cs="Arial"/>
        </w:rPr>
        <w:t>u</w:t>
      </w:r>
      <w:r w:rsidRPr="00B55FD7">
        <w:rPr>
          <w:rFonts w:ascii="Arial" w:hAnsi="Arial" w:cs="Arial"/>
        </w:rPr>
        <w:t xml:space="preserve">st.1 </w:t>
      </w:r>
      <w:r w:rsidR="00B55FD7">
        <w:rPr>
          <w:rFonts w:ascii="Arial" w:hAnsi="Arial" w:cs="Arial"/>
        </w:rPr>
        <w:t xml:space="preserve">ustawy o finansach publicznych, </w:t>
      </w:r>
      <w:r w:rsidRPr="00B55FD7">
        <w:rPr>
          <w:rFonts w:ascii="Arial" w:hAnsi="Arial" w:cs="Arial"/>
          <w:color w:val="333333"/>
          <w:shd w:val="clear" w:color="auto" w:fill="FFFFFF"/>
        </w:rPr>
        <w:t>nie później niż dnia 30 czerwca roku następującego po roku budżetowym, organ stanowiący jednostki samorządu terytorialnego</w:t>
      </w:r>
      <w:r w:rsidR="00B55FD7" w:rsidRPr="00B55FD7">
        <w:rPr>
          <w:rFonts w:ascii="Arial" w:hAnsi="Arial" w:cs="Arial"/>
          <w:color w:val="333333"/>
          <w:shd w:val="clear" w:color="auto" w:fill="FFFFFF"/>
        </w:rPr>
        <w:t xml:space="preserve"> po zapoznaniu się ze sprawozdaniami finansowymi, sprawozdaniami z wykonania budżetu, informacją o stanie mienia, opinią regionalnej Izby Obrachunkowej w sprawie wykonania budżetu oraz stanowiskiem komisji rewizyjnej</w:t>
      </w:r>
      <w:r w:rsidRPr="00B55FD7">
        <w:rPr>
          <w:rFonts w:ascii="Arial" w:hAnsi="Arial" w:cs="Arial"/>
          <w:color w:val="333333"/>
          <w:shd w:val="clear" w:color="auto" w:fill="FFFFFF"/>
        </w:rPr>
        <w:t xml:space="preserve"> podejmuje uchwałę w sprawie absolutorium.</w:t>
      </w:r>
    </w:p>
    <w:sectPr w:rsidR="00DD43E0" w:rsidRPr="00B5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0E"/>
    <w:rsid w:val="00333B0E"/>
    <w:rsid w:val="00B4440E"/>
    <w:rsid w:val="00B55FD7"/>
    <w:rsid w:val="00D854D7"/>
    <w:rsid w:val="00DD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97AE"/>
  <w15:chartTrackingRefBased/>
  <w15:docId w15:val="{73D01762-04ED-4667-A056-565B1030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557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46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289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71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25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70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0649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2468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2021-05-13T07:33:00Z</dcterms:created>
  <dcterms:modified xsi:type="dcterms:W3CDTF">2021-06-15T11:03:00Z</dcterms:modified>
</cp:coreProperties>
</file>