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C268E" w14:textId="1C858015" w:rsidR="00245970" w:rsidRPr="00C27E20" w:rsidRDefault="00B7628B">
      <w:pPr>
        <w:rPr>
          <w:b/>
          <w:bCs/>
          <w:sz w:val="24"/>
          <w:szCs w:val="24"/>
        </w:rPr>
      </w:pPr>
      <w:r w:rsidRPr="00C27E20">
        <w:rPr>
          <w:b/>
          <w:bCs/>
          <w:sz w:val="24"/>
          <w:szCs w:val="24"/>
        </w:rPr>
        <w:t>Uzasadnienie</w:t>
      </w:r>
    </w:p>
    <w:p w14:paraId="488F60D2" w14:textId="0479B8DA" w:rsidR="00B7628B" w:rsidRDefault="00B7628B">
      <w:r>
        <w:t>Do Uchwały Rady Gminy nr XIX/139/2020 z dnia 28 lipca 2020 roku.</w:t>
      </w:r>
    </w:p>
    <w:p w14:paraId="4CB523CA" w14:textId="4C2C412B" w:rsidR="00B7628B" w:rsidRDefault="00B7628B" w:rsidP="00C94063">
      <w:pPr>
        <w:ind w:firstLine="709"/>
        <w:jc w:val="both"/>
      </w:pPr>
      <w:r>
        <w:t>Zmiany Wieloletniej Prognozy Finansowej dotyczą dostosowania danych do zmian wprowadzonych w budżecie Gminy Choceń na rok 2020 oraz aktualizacji dofinansowania zadań inwestycyjnych w roku 2021 w związku z nowymi wskaźnikami dofinansowania. Wprowadzono</w:t>
      </w:r>
      <w:r w:rsidR="00C94063">
        <w:t xml:space="preserve"> również </w:t>
      </w:r>
      <w:r>
        <w:t>nowe przedsięwzięcie pod nazwą „Rozbudowa i modernizacja oczyszczalni ścieków dla aglomeracji Choceń</w:t>
      </w:r>
      <w:r w:rsidR="00C94063">
        <w:t>”, którego plan realizacji przypada na lata 2021 -2022. Koszt w/w przedsięwzięcia to kwota 4 626 281,66 zł z czego 2 565 306,59 zł to kwota dofinansowania; wkład własny zamyka się w kwocie 2 029 975,07 zł.</w:t>
      </w:r>
      <w:r>
        <w:t xml:space="preserve"> </w:t>
      </w:r>
    </w:p>
    <w:p w14:paraId="58CCEC81" w14:textId="128D23D7" w:rsidR="00C94063" w:rsidRDefault="00C94063" w:rsidP="00C94063">
      <w:pPr>
        <w:ind w:firstLine="709"/>
        <w:jc w:val="both"/>
      </w:pPr>
      <w:r>
        <w:t xml:space="preserve">Wprowadzenie nowego przedsięwzięcia spowodowało konieczność zaplanowania zaciągnięcia zobowiązań na pokrycie planowanego deficytu budżetowego w latach 2021 i 2022. Zaciągnięte oraz zaplanowane zobowiązania oraz ich spłaty </w:t>
      </w:r>
      <w:r w:rsidR="001D426C">
        <w:t xml:space="preserve">mieszczą się w ramach planowanego indywidualnego wskaźnika wyliczonego dla Gminy Choceń. </w:t>
      </w:r>
    </w:p>
    <w:sectPr w:rsidR="00C94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FD"/>
    <w:rsid w:val="001D426C"/>
    <w:rsid w:val="00245970"/>
    <w:rsid w:val="005F66FD"/>
    <w:rsid w:val="00B7628B"/>
    <w:rsid w:val="00C27E20"/>
    <w:rsid w:val="00C9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5A12"/>
  <w15:chartTrackingRefBased/>
  <w15:docId w15:val="{6A1EFD69-5F8B-423D-B49C-C1DB15D1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dcterms:created xsi:type="dcterms:W3CDTF">2020-07-16T08:39:00Z</dcterms:created>
  <dcterms:modified xsi:type="dcterms:W3CDTF">2020-07-16T09:03:00Z</dcterms:modified>
</cp:coreProperties>
</file>