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3202" w14:textId="044F4CD3" w:rsidR="003F625C" w:rsidRDefault="003F625C">
      <w:bookmarkStart w:id="0" w:name="_GoBack"/>
      <w:bookmarkEnd w:id="0"/>
    </w:p>
    <w:p w14:paraId="109291E4" w14:textId="77777777" w:rsidR="00A473C9" w:rsidRPr="00973BF9" w:rsidRDefault="00A473C9" w:rsidP="00A473C9">
      <w:pPr>
        <w:shd w:val="clear" w:color="auto" w:fill="FFFFFF"/>
        <w:spacing w:before="230"/>
        <w:jc w:val="center"/>
        <w:rPr>
          <w:b/>
          <w:bCs/>
          <w:color w:val="000000"/>
        </w:rPr>
      </w:pPr>
      <w:r w:rsidRPr="00973BF9">
        <w:rPr>
          <w:b/>
          <w:bCs/>
          <w:color w:val="000000"/>
        </w:rPr>
        <w:t>UZASADNIENIE</w:t>
      </w:r>
    </w:p>
    <w:p w14:paraId="61F39CAF" w14:textId="085CC4DB" w:rsidR="00A473C9" w:rsidRPr="00973BF9" w:rsidRDefault="00A473C9" w:rsidP="00A473C9">
      <w:pPr>
        <w:shd w:val="clear" w:color="auto" w:fill="FFFFFF"/>
        <w:spacing w:before="230"/>
        <w:ind w:firstLine="720"/>
        <w:jc w:val="both"/>
        <w:rPr>
          <w:color w:val="000000"/>
        </w:rPr>
      </w:pPr>
      <w:r w:rsidRPr="00973BF9">
        <w:rPr>
          <w:color w:val="000000"/>
        </w:rPr>
        <w:t xml:space="preserve">do zarządzenia Wójta Gminy </w:t>
      </w:r>
      <w:r>
        <w:rPr>
          <w:color w:val="000000"/>
        </w:rPr>
        <w:t>Choceń</w:t>
      </w:r>
      <w:r w:rsidRPr="00973BF9">
        <w:rPr>
          <w:color w:val="000000"/>
        </w:rPr>
        <w:t xml:space="preserve"> w sprawie organizacji systemu wczesnego ostrzegania o zagrożeniach na terenie gminy </w:t>
      </w:r>
      <w:r>
        <w:rPr>
          <w:color w:val="000000"/>
        </w:rPr>
        <w:t>Choceń.</w:t>
      </w:r>
    </w:p>
    <w:p w14:paraId="70E779BF" w14:textId="6FACB73A" w:rsidR="00A473C9" w:rsidRPr="00973BF9" w:rsidRDefault="00A473C9" w:rsidP="00A473C9">
      <w:pPr>
        <w:shd w:val="clear" w:color="auto" w:fill="FFFFFF"/>
        <w:spacing w:before="230"/>
        <w:ind w:firstLine="720"/>
        <w:jc w:val="both"/>
        <w:rPr>
          <w:color w:val="000000"/>
        </w:rPr>
      </w:pPr>
      <w:r w:rsidRPr="00973BF9">
        <w:rPr>
          <w:color w:val="000000"/>
        </w:rPr>
        <w:t xml:space="preserve">Wojewoda Kujawsko -Pomorski  w dniu 5 lipca 2019 r. wydał Zarządzenie Nr 155/2019 </w:t>
      </w:r>
      <w:r w:rsidRPr="00973BF9">
        <w:rPr>
          <w:color w:val="000000"/>
        </w:rPr>
        <w:br/>
        <w:t>w spawie organizacji systemu wczesnego ostrzegania o zagrożeniach na terenie województwa kujawsko pomorskiego § 2 ust.1 pkt 3 w/w zarządzenia stanowi, iż burmistrzowie, wójtowie, prezydenci miast – szefowie obrony cywilnej tworzą na administrowanym terenie system wczesnego ostrzegania.  Starosta  Włocławki Zarządzeniem  Nr 33/2019 z dnia 25 września 2019 roku  w spawie organizacji systemu wczesnego ostrzegania o zagrożeniu na terenie powiatu włocławskiego zarządza  zorganizowania SWO w oparciu o całodobowe  punkty kontaktowe. W  związku z powyższym Wójt określa organizację systemu wczesnego ostrzegania</w:t>
      </w:r>
      <w:r>
        <w:rPr>
          <w:color w:val="000000"/>
        </w:rPr>
        <w:t xml:space="preserve"> </w:t>
      </w:r>
      <w:r w:rsidRPr="00973BF9">
        <w:rPr>
          <w:color w:val="000000"/>
        </w:rPr>
        <w:t xml:space="preserve">o zagrożeniach na terenie gminy </w:t>
      </w:r>
      <w:r>
        <w:rPr>
          <w:color w:val="000000"/>
        </w:rPr>
        <w:t>Choceń</w:t>
      </w:r>
      <w:r w:rsidRPr="00973BF9">
        <w:rPr>
          <w:color w:val="000000"/>
        </w:rPr>
        <w:t>, którego celem jest :</w:t>
      </w:r>
    </w:p>
    <w:p w14:paraId="7B369329" w14:textId="77777777" w:rsidR="00A473C9" w:rsidRPr="00973BF9" w:rsidRDefault="00A473C9" w:rsidP="00A473C9">
      <w:pPr>
        <w:shd w:val="clear" w:color="auto" w:fill="FFFFFF"/>
        <w:ind w:left="567"/>
        <w:jc w:val="both"/>
        <w:rPr>
          <w:color w:val="000000"/>
        </w:rPr>
      </w:pPr>
      <w:r w:rsidRPr="00973BF9">
        <w:rPr>
          <w:color w:val="000000"/>
        </w:rPr>
        <w:t>- uzyskanie informacji o zdarzeniach zagrażających ludziom, mieniu i środowisku:</w:t>
      </w:r>
    </w:p>
    <w:p w14:paraId="77B898FB" w14:textId="77777777" w:rsidR="00A473C9" w:rsidRPr="00973BF9" w:rsidRDefault="00A473C9" w:rsidP="00A473C9">
      <w:pPr>
        <w:shd w:val="clear" w:color="auto" w:fill="FFFFFF"/>
        <w:ind w:left="567"/>
        <w:jc w:val="both"/>
        <w:rPr>
          <w:color w:val="000000"/>
        </w:rPr>
      </w:pPr>
      <w:r w:rsidRPr="00973BF9">
        <w:rPr>
          <w:color w:val="000000"/>
        </w:rPr>
        <w:t>- monitorowanie potencjalnych zagrożeń dla ludności</w:t>
      </w:r>
    </w:p>
    <w:p w14:paraId="7FD1D695" w14:textId="77777777" w:rsidR="00A473C9" w:rsidRPr="00973BF9" w:rsidRDefault="00A473C9" w:rsidP="00A473C9">
      <w:pPr>
        <w:shd w:val="clear" w:color="auto" w:fill="FFFFFF"/>
        <w:ind w:left="567"/>
        <w:jc w:val="both"/>
        <w:rPr>
          <w:color w:val="000000"/>
        </w:rPr>
      </w:pPr>
      <w:r w:rsidRPr="00973BF9">
        <w:rPr>
          <w:color w:val="000000"/>
        </w:rPr>
        <w:t>- szybkie ostrzeganie i alarmowanie zagrożonej ludności.</w:t>
      </w:r>
    </w:p>
    <w:p w14:paraId="302206A5" w14:textId="77777777" w:rsidR="00A473C9" w:rsidRPr="00973BF9" w:rsidRDefault="00A473C9" w:rsidP="00A473C9">
      <w:pPr>
        <w:shd w:val="clear" w:color="auto" w:fill="FFFFFF"/>
        <w:ind w:left="567"/>
        <w:jc w:val="both"/>
        <w:rPr>
          <w:color w:val="000000"/>
        </w:rPr>
      </w:pPr>
      <w:r w:rsidRPr="00973BF9">
        <w:rPr>
          <w:color w:val="000000"/>
        </w:rPr>
        <w:t xml:space="preserve"> </w:t>
      </w:r>
    </w:p>
    <w:p w14:paraId="68FE8984" w14:textId="77777777" w:rsidR="00A473C9" w:rsidRPr="00973BF9" w:rsidRDefault="00A473C9" w:rsidP="00A473C9">
      <w:pPr>
        <w:jc w:val="both"/>
      </w:pPr>
      <w:r w:rsidRPr="00973BF9">
        <w:t xml:space="preserve">         Zarządzenie wydano uwzględniając nowelizację ustawy o powszechnym obowiązku obrony Rzeczypospolitej Polskiej, a także ustawy o zarządzaniu kryzysowym. Zmianie uległa również organizacja, nazewnictwo i podporządkowanie niektórych podmiotów wchodzących w system organizacji SWO i SWA.</w:t>
      </w:r>
    </w:p>
    <w:p w14:paraId="07EE8BCF" w14:textId="77777777" w:rsidR="00A473C9" w:rsidRPr="00973BF9" w:rsidRDefault="00A473C9" w:rsidP="00A473C9">
      <w:pPr>
        <w:shd w:val="clear" w:color="auto" w:fill="FFFFFF"/>
        <w:ind w:firstLine="567"/>
        <w:jc w:val="both"/>
        <w:rPr>
          <w:color w:val="000000"/>
        </w:rPr>
      </w:pPr>
      <w:r w:rsidRPr="00973BF9">
        <w:rPr>
          <w:color w:val="000000"/>
        </w:rPr>
        <w:tab/>
      </w:r>
    </w:p>
    <w:p w14:paraId="65764B87" w14:textId="14ECF5B6" w:rsidR="00A473C9" w:rsidRPr="00973BF9" w:rsidRDefault="00A473C9" w:rsidP="00A473C9">
      <w:pPr>
        <w:shd w:val="clear" w:color="auto" w:fill="FFFFFF"/>
        <w:ind w:firstLine="567"/>
        <w:jc w:val="both"/>
        <w:rPr>
          <w:color w:val="000000"/>
        </w:rPr>
      </w:pPr>
      <w:r w:rsidRPr="00973BF9">
        <w:rPr>
          <w:color w:val="000000"/>
        </w:rPr>
        <w:t xml:space="preserve">W związku z coraz częstszym występowaniem zagrożeń cywilizacyjnych na terenie gminy </w:t>
      </w:r>
      <w:r>
        <w:rPr>
          <w:color w:val="000000"/>
        </w:rPr>
        <w:t>Choceń</w:t>
      </w:r>
      <w:r w:rsidRPr="00973BF9">
        <w:rPr>
          <w:color w:val="000000"/>
        </w:rPr>
        <w:t xml:space="preserve"> w trosce o bezpieczeństwo jego mieszkańców, mienia i środowiska wydanie przedmiotowego zarządzenia staje się zasadne, a jego wejście w życie niesie za sobą bardzo małe skutki finansowe dla budżetu gminy.</w:t>
      </w:r>
      <w:r w:rsidRPr="00973BF9">
        <w:rPr>
          <w:color w:val="000000"/>
        </w:rPr>
        <w:tab/>
      </w:r>
    </w:p>
    <w:p w14:paraId="66456DCF" w14:textId="7A1063C4" w:rsidR="00A473C9" w:rsidRDefault="00A473C9"/>
    <w:p w14:paraId="61D04FCF" w14:textId="0F92B0E9" w:rsidR="001666A0" w:rsidRDefault="001666A0"/>
    <w:p w14:paraId="0999A607" w14:textId="668303AD" w:rsidR="001666A0" w:rsidRDefault="001666A0"/>
    <w:p w14:paraId="4B30F956" w14:textId="30DA2AE4" w:rsidR="001666A0" w:rsidRDefault="001666A0"/>
    <w:p w14:paraId="3CAC2DB7" w14:textId="3462AADC" w:rsidR="001666A0" w:rsidRDefault="001666A0"/>
    <w:p w14:paraId="48418A8B" w14:textId="156CE16C" w:rsidR="001666A0" w:rsidRDefault="001666A0"/>
    <w:p w14:paraId="0D10A76E" w14:textId="52F3ED78" w:rsidR="001666A0" w:rsidRDefault="001666A0"/>
    <w:p w14:paraId="72E9EB82" w14:textId="12FCCF0B" w:rsidR="001666A0" w:rsidRDefault="001666A0"/>
    <w:p w14:paraId="079F935E" w14:textId="0FE543BC" w:rsidR="001666A0" w:rsidRDefault="001666A0"/>
    <w:p w14:paraId="69643AD1" w14:textId="4531549E" w:rsidR="001666A0" w:rsidRDefault="001666A0"/>
    <w:p w14:paraId="1088126F" w14:textId="4F37E86B" w:rsidR="001666A0" w:rsidRDefault="001666A0"/>
    <w:p w14:paraId="2EDC1E46" w14:textId="4D822F42" w:rsidR="001666A0" w:rsidRDefault="001666A0"/>
    <w:p w14:paraId="165BC9ED" w14:textId="5A5E3F7F" w:rsidR="001666A0" w:rsidRDefault="001666A0"/>
    <w:p w14:paraId="6CB6C007" w14:textId="39F1C507" w:rsidR="001666A0" w:rsidRDefault="001666A0"/>
    <w:p w14:paraId="0B207A62" w14:textId="7803B719" w:rsidR="001666A0" w:rsidRDefault="001666A0"/>
    <w:p w14:paraId="41942E72" w14:textId="6CC6A8B3" w:rsidR="001666A0" w:rsidRDefault="001666A0"/>
    <w:p w14:paraId="1C42BA57" w14:textId="46F350E1" w:rsidR="001666A0" w:rsidRDefault="001666A0"/>
    <w:p w14:paraId="7F72A732" w14:textId="6C8512BC" w:rsidR="001666A0" w:rsidRDefault="001666A0"/>
    <w:p w14:paraId="482CB3F4" w14:textId="760062A4" w:rsidR="001666A0" w:rsidRDefault="001666A0"/>
    <w:p w14:paraId="07D526F7" w14:textId="17448F19" w:rsidR="001666A0" w:rsidRDefault="001666A0"/>
    <w:p w14:paraId="3C3282DB" w14:textId="78D2DE0D" w:rsidR="001666A0" w:rsidRDefault="001666A0"/>
    <w:p w14:paraId="4C9D9866" w14:textId="54EC6EAC" w:rsidR="001666A0" w:rsidRDefault="001666A0"/>
    <w:p w14:paraId="385CD9A4" w14:textId="33CE9F2B" w:rsidR="001666A0" w:rsidRPr="00E65470" w:rsidRDefault="001666A0" w:rsidP="00E65470">
      <w:pPr>
        <w:shd w:val="clear" w:color="auto" w:fill="FFFFFF"/>
        <w:jc w:val="center"/>
        <w:rPr>
          <w:i/>
          <w:color w:val="000000"/>
          <w:spacing w:val="1"/>
          <w:sz w:val="20"/>
          <w:szCs w:val="20"/>
        </w:rPr>
      </w:pPr>
      <w:r>
        <w:rPr>
          <w:i/>
          <w:color w:val="000000"/>
          <w:spacing w:val="1"/>
          <w:sz w:val="20"/>
          <w:szCs w:val="20"/>
        </w:rPr>
        <w:t xml:space="preserve">                                                                                                    </w:t>
      </w:r>
    </w:p>
    <w:p w14:paraId="0D5EB2BA" w14:textId="77777777" w:rsidR="001666A0" w:rsidRDefault="001666A0"/>
    <w:sectPr w:rsidR="001666A0" w:rsidSect="003F625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FE2E34"/>
    <w:lvl w:ilvl="0">
      <w:start w:val="1"/>
      <w:numFmt w:val="bullet"/>
      <w:pStyle w:val="Listapunktowana"/>
      <w:lvlText w:val=""/>
      <w:lvlJc w:val="left"/>
      <w:pPr>
        <w:tabs>
          <w:tab w:val="num" w:pos="568"/>
        </w:tabs>
        <w:ind w:left="568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6B6DE4E"/>
    <w:name w:val="WW8Num6"/>
    <w:lvl w:ilvl="0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C772C9"/>
    <w:multiLevelType w:val="hybridMultilevel"/>
    <w:tmpl w:val="91E8F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7A1D"/>
    <w:multiLevelType w:val="hybridMultilevel"/>
    <w:tmpl w:val="ACD018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944AD9"/>
    <w:multiLevelType w:val="hybridMultilevel"/>
    <w:tmpl w:val="73A025AA"/>
    <w:lvl w:ilvl="0" w:tplc="827AFFCA">
      <w:start w:val="2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A166C09"/>
    <w:multiLevelType w:val="hybridMultilevel"/>
    <w:tmpl w:val="826E4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411"/>
    <w:multiLevelType w:val="hybridMultilevel"/>
    <w:tmpl w:val="74CC44DE"/>
    <w:lvl w:ilvl="0" w:tplc="4E22CE06">
      <w:start w:val="2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5D1493D"/>
    <w:multiLevelType w:val="hybridMultilevel"/>
    <w:tmpl w:val="34785E48"/>
    <w:lvl w:ilvl="0" w:tplc="66682EBC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1474AC9"/>
    <w:multiLevelType w:val="hybridMultilevel"/>
    <w:tmpl w:val="D0889276"/>
    <w:lvl w:ilvl="0" w:tplc="AE847FEA">
      <w:start w:val="2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6667590D"/>
    <w:multiLevelType w:val="hybridMultilevel"/>
    <w:tmpl w:val="82902CD2"/>
    <w:lvl w:ilvl="0" w:tplc="F0186F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3375C4"/>
    <w:multiLevelType w:val="hybridMultilevel"/>
    <w:tmpl w:val="21FAB6C8"/>
    <w:lvl w:ilvl="0" w:tplc="52086AD6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C0"/>
    <w:rsid w:val="000E54B3"/>
    <w:rsid w:val="00132578"/>
    <w:rsid w:val="001666A0"/>
    <w:rsid w:val="0027048C"/>
    <w:rsid w:val="002E78F4"/>
    <w:rsid w:val="003F625C"/>
    <w:rsid w:val="00800BB3"/>
    <w:rsid w:val="008046C5"/>
    <w:rsid w:val="00877FC0"/>
    <w:rsid w:val="00A17679"/>
    <w:rsid w:val="00A473C9"/>
    <w:rsid w:val="00A74607"/>
    <w:rsid w:val="00B6434D"/>
    <w:rsid w:val="00E65470"/>
    <w:rsid w:val="00EB51E8"/>
    <w:rsid w:val="00EE7B48"/>
    <w:rsid w:val="00F33F16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2F5E"/>
  <w15:chartTrackingRefBased/>
  <w15:docId w15:val="{DFB27653-5BC7-4F4E-ABCC-B0B89E3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877FC0"/>
    <w:pPr>
      <w:widowControl w:val="0"/>
      <w:numPr>
        <w:numId w:val="1"/>
      </w:numPr>
      <w:suppressAutoHyphens/>
      <w:autoSpaceDE w:val="0"/>
      <w:contextualSpacing/>
    </w:pPr>
    <w:rPr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1666A0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66A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Hanna</cp:lastModifiedBy>
  <cp:revision>2</cp:revision>
  <dcterms:created xsi:type="dcterms:W3CDTF">2021-06-14T11:15:00Z</dcterms:created>
  <dcterms:modified xsi:type="dcterms:W3CDTF">2021-06-14T11:15:00Z</dcterms:modified>
</cp:coreProperties>
</file>