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94BFE" w14:textId="77777777" w:rsidR="002D35D3" w:rsidRDefault="002D35D3">
      <w:pPr>
        <w:pStyle w:val="Nagwek20"/>
        <w:keepNext/>
        <w:keepLines/>
        <w:spacing w:after="360" w:line="240" w:lineRule="auto"/>
      </w:pPr>
      <w:bookmarkStart w:id="0" w:name="bookmark4"/>
    </w:p>
    <w:p w14:paraId="77576A3B" w14:textId="4149A55A" w:rsidR="009F0237" w:rsidRDefault="0007254A">
      <w:pPr>
        <w:pStyle w:val="Nagwek20"/>
        <w:keepNext/>
        <w:keepLines/>
        <w:spacing w:after="360" w:line="240" w:lineRule="auto"/>
      </w:pPr>
      <w:r>
        <w:t>Uzasadnienie:</w:t>
      </w:r>
      <w:bookmarkEnd w:id="0"/>
    </w:p>
    <w:p w14:paraId="6F9344CE" w14:textId="77777777" w:rsidR="009F0237" w:rsidRDefault="0007254A">
      <w:pPr>
        <w:pStyle w:val="Teksttreci0"/>
        <w:spacing w:after="220"/>
        <w:ind w:firstLine="740"/>
        <w:jc w:val="both"/>
      </w:pPr>
      <w:r>
        <w:t>Zapewnienie udzielenia wsparcia realizowanego w ramach obowiązków państwa- gospodarza zostało włączone do zadań obronnych Rzeczypospolitej Polskiej i w konsekwencji dotyczą całego systemu obronnego Państwa, wszystkich jego struktur, a także poszczególnych szczebli władzy i administracji publicznej oraz przedsiębiorców.</w:t>
      </w:r>
    </w:p>
    <w:p w14:paraId="7FC377E9" w14:textId="4B044BC3" w:rsidR="009F0237" w:rsidRDefault="0007254A">
      <w:pPr>
        <w:pStyle w:val="Teksttreci0"/>
        <w:spacing w:after="220"/>
        <w:ind w:firstLine="740"/>
        <w:jc w:val="both"/>
      </w:pPr>
      <w:r>
        <w:t xml:space="preserve">Nowelizacja zarządzenia w sprawie utworzenia punktu kontaktowego HNS wynika z Zarządzenia Nr 501/2018 Wojewody Kujawsko-Pomorskiego z dnia 8 listopada 2018 r. w sprawie powołania Punktów Kontaktowych Host Nation Support (HNS) i Zarządzenia Nr 34/2018 Starosty Włocławskiego z dnia 26 listopada 2018 r. w spawie powołania Powiatowego Punktu Kontaktowego Host Nation Support (HNS). Wydanie przedmiotowego zarządzenia ma na celu właściwe przygotowanie Gminy </w:t>
      </w:r>
      <w:r w:rsidR="00577E81">
        <w:t>Choceń</w:t>
      </w:r>
      <w:r>
        <w:t xml:space="preserve"> do realizacji zadań obronnych związanych z pobytem oraz przemieszczeniem się wojsk sojuszniczych na administrowanym terenie i na etapie planistycznym nie obciąża budżetu Gminy </w:t>
      </w:r>
      <w:r w:rsidR="00577E81">
        <w:t>Choceń</w:t>
      </w:r>
      <w:r>
        <w:t>.</w:t>
      </w:r>
    </w:p>
    <w:p w14:paraId="08DC2733" w14:textId="54528B41" w:rsidR="009F0237" w:rsidRDefault="0007254A">
      <w:pPr>
        <w:pStyle w:val="Teksttreci0"/>
        <w:spacing w:after="300"/>
        <w:ind w:firstLine="740"/>
        <w:jc w:val="both"/>
        <w:sectPr w:rsidR="009F0237">
          <w:pgSz w:w="11900" w:h="16840"/>
          <w:pgMar w:top="567" w:right="1384" w:bottom="1063" w:left="1377" w:header="139" w:footer="635" w:gutter="0"/>
          <w:pgNumType w:start="1"/>
          <w:cols w:space="720"/>
          <w:noEndnote/>
          <w:docGrid w:linePitch="360"/>
        </w:sectPr>
      </w:pPr>
      <w:r>
        <w:t>Wobe</w:t>
      </w:r>
      <w:r w:rsidR="00E53AFC">
        <w:t>c powyższego wydanie przedmiotow</w:t>
      </w:r>
      <w:r>
        <w:t>ego zarzą</w:t>
      </w:r>
      <w:r w:rsidR="00E53AFC">
        <w:t>dzenia jest w pełni uzasadnione.</w:t>
      </w:r>
      <w:bookmarkStart w:id="1" w:name="_GoBack"/>
      <w:bookmarkEnd w:id="1"/>
    </w:p>
    <w:p w14:paraId="791489C1" w14:textId="77777777" w:rsidR="00E53AFC" w:rsidRDefault="00E53AFC" w:rsidP="00E53AFC">
      <w:pPr>
        <w:pStyle w:val="Teksttreci20"/>
        <w:spacing w:after="1180"/>
        <w:ind w:left="0"/>
      </w:pPr>
    </w:p>
    <w:sectPr w:rsidR="00E53AFC" w:rsidSect="00E53AFC">
      <w:pgSz w:w="11900" w:h="16840"/>
      <w:pgMar w:top="567" w:right="1398" w:bottom="567" w:left="1388" w:header="139" w:footer="13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22EE2" w14:textId="77777777" w:rsidR="004946CC" w:rsidRDefault="004946CC">
      <w:r>
        <w:separator/>
      </w:r>
    </w:p>
  </w:endnote>
  <w:endnote w:type="continuationSeparator" w:id="0">
    <w:p w14:paraId="0D6025B6" w14:textId="77777777" w:rsidR="004946CC" w:rsidRDefault="0049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E00AD" w14:textId="77777777" w:rsidR="004946CC" w:rsidRDefault="004946CC">
      <w:r>
        <w:separator/>
      </w:r>
    </w:p>
  </w:footnote>
  <w:footnote w:type="continuationSeparator" w:id="0">
    <w:p w14:paraId="51AC143A" w14:textId="77777777" w:rsidR="004946CC" w:rsidRDefault="00494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917B9"/>
    <w:multiLevelType w:val="multilevel"/>
    <w:tmpl w:val="B804FE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9C05D4"/>
    <w:multiLevelType w:val="multilevel"/>
    <w:tmpl w:val="74A08A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174275"/>
    <w:multiLevelType w:val="multilevel"/>
    <w:tmpl w:val="7EBEE4F0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947E74"/>
    <w:multiLevelType w:val="multilevel"/>
    <w:tmpl w:val="0B480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1128E1"/>
    <w:multiLevelType w:val="multilevel"/>
    <w:tmpl w:val="D1369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6E525C"/>
    <w:multiLevelType w:val="multilevel"/>
    <w:tmpl w:val="BEAEBB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D76158"/>
    <w:multiLevelType w:val="multilevel"/>
    <w:tmpl w:val="8BFEF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932CCF"/>
    <w:multiLevelType w:val="multilevel"/>
    <w:tmpl w:val="84623B6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3517BF"/>
    <w:multiLevelType w:val="multilevel"/>
    <w:tmpl w:val="6B8C5AD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AB2CBC"/>
    <w:multiLevelType w:val="multilevel"/>
    <w:tmpl w:val="E98A1A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857E5B"/>
    <w:multiLevelType w:val="multilevel"/>
    <w:tmpl w:val="5C86E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37"/>
    <w:rsid w:val="0007254A"/>
    <w:rsid w:val="002D35D3"/>
    <w:rsid w:val="00405B95"/>
    <w:rsid w:val="004946CC"/>
    <w:rsid w:val="00577E81"/>
    <w:rsid w:val="007831E2"/>
    <w:rsid w:val="008033C5"/>
    <w:rsid w:val="008B74EA"/>
    <w:rsid w:val="009D77AD"/>
    <w:rsid w:val="009F0237"/>
    <w:rsid w:val="00BA3F1E"/>
    <w:rsid w:val="00C631B9"/>
    <w:rsid w:val="00C664A6"/>
    <w:rsid w:val="00E53AFC"/>
    <w:rsid w:val="00F6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58A8"/>
  <w15:docId w15:val="{E754A991-AE4B-432C-89EE-E5950C93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opka1">
    <w:name w:val="Stopka1"/>
    <w:basedOn w:val="Normalny"/>
    <w:link w:val="Stopka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0">
    <w:name w:val="Tekst treści"/>
    <w:basedOn w:val="Normalny"/>
    <w:link w:val="Teksttreci"/>
    <w:pPr>
      <w:spacing w:after="40" w:line="360" w:lineRule="auto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pPr>
      <w:spacing w:after="100" w:line="36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pacing w:after="420"/>
      <w:ind w:left="55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Inne0">
    <w:name w:val="Inne"/>
    <w:basedOn w:val="Normalny"/>
    <w:link w:val="Inne"/>
    <w:pPr>
      <w:spacing w:after="40" w:line="36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11.2020</vt:lpstr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11.2020</dc:title>
  <dc:subject/>
  <dc:creator>Halina Rykowska</dc:creator>
  <cp:keywords>HNS</cp:keywords>
  <cp:lastModifiedBy>Hanna</cp:lastModifiedBy>
  <cp:revision>2</cp:revision>
  <dcterms:created xsi:type="dcterms:W3CDTF">2021-06-14T11:43:00Z</dcterms:created>
  <dcterms:modified xsi:type="dcterms:W3CDTF">2021-06-14T11:43:00Z</dcterms:modified>
</cp:coreProperties>
</file>