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AEAB2" w14:textId="72A41227" w:rsidR="00245970" w:rsidRPr="003E14CE" w:rsidRDefault="001C0C91" w:rsidP="00566BA5">
      <w:pPr>
        <w:jc w:val="both"/>
        <w:rPr>
          <w:b/>
          <w:bCs/>
        </w:rPr>
      </w:pPr>
      <w:r w:rsidRPr="003E14CE">
        <w:rPr>
          <w:b/>
          <w:bCs/>
        </w:rPr>
        <w:t>UZASADNIENIE</w:t>
      </w:r>
    </w:p>
    <w:p w14:paraId="1B59612D" w14:textId="73A80AFF" w:rsidR="001C0C91" w:rsidRPr="003E14CE" w:rsidRDefault="001C0C91" w:rsidP="00566BA5">
      <w:pPr>
        <w:jc w:val="both"/>
        <w:rPr>
          <w:i/>
          <w:iCs/>
        </w:rPr>
      </w:pPr>
      <w:r w:rsidRPr="003E14CE">
        <w:rPr>
          <w:i/>
          <w:iCs/>
        </w:rPr>
        <w:t xml:space="preserve">Do Uchwały Rady Gminy nr </w:t>
      </w:r>
      <w:r w:rsidR="000855FE">
        <w:rPr>
          <w:i/>
          <w:iCs/>
        </w:rPr>
        <w:t xml:space="preserve">XXVI/188/2021 </w:t>
      </w:r>
      <w:r w:rsidR="009A4E96" w:rsidRPr="003E14CE">
        <w:rPr>
          <w:i/>
          <w:iCs/>
        </w:rPr>
        <w:t xml:space="preserve"> z dnia </w:t>
      </w:r>
      <w:r w:rsidR="000855FE">
        <w:rPr>
          <w:i/>
          <w:iCs/>
        </w:rPr>
        <w:t xml:space="preserve">05 maja </w:t>
      </w:r>
      <w:r w:rsidR="009A4E96" w:rsidRPr="003E14CE">
        <w:rPr>
          <w:i/>
          <w:iCs/>
        </w:rPr>
        <w:t xml:space="preserve"> 2021 </w:t>
      </w:r>
      <w:r w:rsidR="008D057C" w:rsidRPr="003E14CE">
        <w:rPr>
          <w:i/>
          <w:iCs/>
        </w:rPr>
        <w:t>roku.</w:t>
      </w:r>
    </w:p>
    <w:p w14:paraId="681A450C" w14:textId="52E0A748" w:rsidR="009C7F4C" w:rsidRDefault="001C0C91" w:rsidP="00566BA5">
      <w:pPr>
        <w:ind w:firstLine="993"/>
        <w:jc w:val="both"/>
      </w:pPr>
      <w:r>
        <w:t xml:space="preserve">Zmiany Wieloletniej </w:t>
      </w:r>
      <w:r w:rsidR="00364C4D">
        <w:t xml:space="preserve">Prognozy </w:t>
      </w:r>
      <w:r>
        <w:t xml:space="preserve">Finansowej dotyczą aktualizacji danych do zmian wprowadzonych w budżecie Gminy Choceń Uchwałą Rady Gminy nr </w:t>
      </w:r>
      <w:r w:rsidR="000855FE">
        <w:t>XXVI/189/2021</w:t>
      </w:r>
      <w:r w:rsidR="008D057C">
        <w:t xml:space="preserve"> z dnia </w:t>
      </w:r>
      <w:r w:rsidR="000855FE">
        <w:t xml:space="preserve">05 marca 2021 </w:t>
      </w:r>
      <w:r w:rsidR="008D057C">
        <w:t>roku</w:t>
      </w:r>
      <w:r>
        <w:t xml:space="preserve">. </w:t>
      </w:r>
    </w:p>
    <w:p w14:paraId="13E73F56" w14:textId="77777777" w:rsidR="000855FE" w:rsidRDefault="000855FE" w:rsidP="000855FE">
      <w:pPr>
        <w:ind w:firstLine="993"/>
        <w:jc w:val="both"/>
      </w:pPr>
      <w:r>
        <w:t xml:space="preserve">Wprowadzone wielkości nie spowodowały zmiany deficytu oraz długu gminy. </w:t>
      </w:r>
      <w:r>
        <w:t>Po wprowadzonych zmianach zaciągnięte oraz planowane raty kredytów mieszczą się w ramach indywidualnych wskaźników spłat zobowiązań wyliczanych dla Gminy Choceń.</w:t>
      </w:r>
    </w:p>
    <w:p w14:paraId="0F7E69E6" w14:textId="29757F7D" w:rsidR="000855FE" w:rsidRDefault="000855FE" w:rsidP="00566BA5">
      <w:pPr>
        <w:ind w:firstLine="993"/>
        <w:jc w:val="both"/>
      </w:pPr>
    </w:p>
    <w:sectPr w:rsidR="00085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E3532" w14:textId="77777777" w:rsidR="00D90C88" w:rsidRDefault="00D90C88" w:rsidP="009C7F4C">
      <w:pPr>
        <w:spacing w:after="0" w:line="240" w:lineRule="auto"/>
      </w:pPr>
      <w:r>
        <w:separator/>
      </w:r>
    </w:p>
  </w:endnote>
  <w:endnote w:type="continuationSeparator" w:id="0">
    <w:p w14:paraId="4967ED7D" w14:textId="77777777" w:rsidR="00D90C88" w:rsidRDefault="00D90C88" w:rsidP="009C7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48420" w14:textId="77777777" w:rsidR="00D90C88" w:rsidRDefault="00D90C88" w:rsidP="009C7F4C">
      <w:pPr>
        <w:spacing w:after="0" w:line="240" w:lineRule="auto"/>
      </w:pPr>
      <w:r>
        <w:separator/>
      </w:r>
    </w:p>
  </w:footnote>
  <w:footnote w:type="continuationSeparator" w:id="0">
    <w:p w14:paraId="3E774886" w14:textId="77777777" w:rsidR="00D90C88" w:rsidRDefault="00D90C88" w:rsidP="009C7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15920"/>
    <w:multiLevelType w:val="hybridMultilevel"/>
    <w:tmpl w:val="6A3C1492"/>
    <w:lvl w:ilvl="0" w:tplc="5FD857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770"/>
    <w:rsid w:val="000855FE"/>
    <w:rsid w:val="000B0D67"/>
    <w:rsid w:val="001C0C91"/>
    <w:rsid w:val="00245970"/>
    <w:rsid w:val="00364C4D"/>
    <w:rsid w:val="003E14CE"/>
    <w:rsid w:val="00451173"/>
    <w:rsid w:val="004A6981"/>
    <w:rsid w:val="00566BA5"/>
    <w:rsid w:val="00634245"/>
    <w:rsid w:val="0064465F"/>
    <w:rsid w:val="007E330D"/>
    <w:rsid w:val="008D057C"/>
    <w:rsid w:val="008E5233"/>
    <w:rsid w:val="009A4E96"/>
    <w:rsid w:val="009C7F4C"/>
    <w:rsid w:val="00AB0FBF"/>
    <w:rsid w:val="00C44F92"/>
    <w:rsid w:val="00CB0825"/>
    <w:rsid w:val="00D37E60"/>
    <w:rsid w:val="00D90C88"/>
    <w:rsid w:val="00D96770"/>
    <w:rsid w:val="00DD30FF"/>
    <w:rsid w:val="00DF604C"/>
    <w:rsid w:val="00E15A5E"/>
    <w:rsid w:val="00EE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BE0B8"/>
  <w15:chartTrackingRefBased/>
  <w15:docId w15:val="{D56DAA19-93B1-4DD5-A498-034B13C0B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7F4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7F4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7F4C"/>
    <w:rPr>
      <w:vertAlign w:val="superscript"/>
    </w:rPr>
  </w:style>
  <w:style w:type="paragraph" w:styleId="Akapitzlist">
    <w:name w:val="List Paragraph"/>
    <w:basedOn w:val="Normalny"/>
    <w:uiPriority w:val="34"/>
    <w:qFormat/>
    <w:rsid w:val="009C7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16</cp:revision>
  <cp:lastPrinted>2021-03-08T13:37:00Z</cp:lastPrinted>
  <dcterms:created xsi:type="dcterms:W3CDTF">2020-10-26T11:12:00Z</dcterms:created>
  <dcterms:modified xsi:type="dcterms:W3CDTF">2021-04-22T09:13:00Z</dcterms:modified>
</cp:coreProperties>
</file>