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0" w:rsidRPr="003E14CE" w:rsidRDefault="001C0C91" w:rsidP="00566BA5">
      <w:pPr>
        <w:jc w:val="both"/>
        <w:rPr>
          <w:b/>
          <w:bCs/>
        </w:rPr>
      </w:pPr>
      <w:r w:rsidRPr="003E14CE">
        <w:rPr>
          <w:b/>
          <w:bCs/>
        </w:rPr>
        <w:t>UZASADNIENIE</w:t>
      </w:r>
    </w:p>
    <w:p w:rsidR="001C0C91" w:rsidRPr="003E14CE" w:rsidRDefault="001C0C91" w:rsidP="00566BA5">
      <w:pPr>
        <w:jc w:val="both"/>
        <w:rPr>
          <w:i/>
          <w:iCs/>
        </w:rPr>
      </w:pPr>
      <w:r w:rsidRPr="003E14CE">
        <w:rPr>
          <w:i/>
          <w:iCs/>
        </w:rPr>
        <w:t xml:space="preserve">Do Uchwały Rady Gminy nr </w:t>
      </w:r>
      <w:r w:rsidR="00B92E66">
        <w:rPr>
          <w:i/>
          <w:iCs/>
        </w:rPr>
        <w:t>XXIX/217</w:t>
      </w:r>
      <w:r w:rsidR="00BB72C9">
        <w:rPr>
          <w:i/>
          <w:iCs/>
        </w:rPr>
        <w:t xml:space="preserve">/2021 z dnia </w:t>
      </w:r>
      <w:r w:rsidR="009077F9">
        <w:rPr>
          <w:i/>
          <w:iCs/>
        </w:rPr>
        <w:t>30 września</w:t>
      </w:r>
      <w:r w:rsidR="00BB72C9">
        <w:rPr>
          <w:i/>
          <w:iCs/>
        </w:rPr>
        <w:t xml:space="preserve"> 2021 roku.</w:t>
      </w:r>
    </w:p>
    <w:p w:rsidR="009C7F4C" w:rsidRDefault="001C0C91" w:rsidP="00566BA5">
      <w:pPr>
        <w:ind w:firstLine="993"/>
        <w:jc w:val="both"/>
      </w:pPr>
      <w:r>
        <w:t xml:space="preserve">Zmiany Wieloletniej </w:t>
      </w:r>
      <w:r w:rsidR="00364C4D">
        <w:t xml:space="preserve">Prognozy </w:t>
      </w:r>
      <w:r>
        <w:t xml:space="preserve">Finansowej dotyczą aktualizacji danych do zmian wprowadzonych w budżecie Gminy Choceń Uchwałą Rady Gminy nr </w:t>
      </w:r>
      <w:r w:rsidR="00580C10">
        <w:t>XXIX/217</w:t>
      </w:r>
      <w:r w:rsidR="00A544EA">
        <w:t xml:space="preserve">/2021 z dnia </w:t>
      </w:r>
      <w:r w:rsidR="00580C10">
        <w:t xml:space="preserve">30 września </w:t>
      </w:r>
      <w:r w:rsidR="00B70DB1">
        <w:t>2021 roku.</w:t>
      </w:r>
    </w:p>
    <w:p w:rsidR="00B42BE9" w:rsidRDefault="00B42BE9" w:rsidP="00B42BE9">
      <w:pPr>
        <w:jc w:val="both"/>
      </w:pPr>
      <w:r>
        <w:t>Wprowadzone zmiany w budżecie na 2021 rok spowodowały zmniejszenie zadłużenia w związku ze zmianą kwoty planowanego do zaciągnięcia kredytu bankowego w roku 2021 ( kwota kredytu to 100 000 zł) .</w:t>
      </w:r>
      <w:r w:rsidR="00A949E3">
        <w:t xml:space="preserve"> Planowana kwota długu wynosi 4 569 957,83zł.</w:t>
      </w:r>
      <w:r>
        <w:t xml:space="preserve"> Zaciągnięte i planowane raty kredytów mieszczą się w ramach indywidualnych wskaźników spłat zobowiązań wyliczanych dla Gminy Choceń.</w:t>
      </w:r>
    </w:p>
    <w:p w:rsidR="000855FE" w:rsidRDefault="000855FE" w:rsidP="00B42BE9">
      <w:pPr>
        <w:ind w:firstLine="993"/>
        <w:jc w:val="both"/>
      </w:pPr>
    </w:p>
    <w:p w:rsidR="00B92E66" w:rsidRDefault="00B92E66">
      <w:pPr>
        <w:ind w:firstLine="993"/>
        <w:jc w:val="both"/>
      </w:pPr>
    </w:p>
    <w:sectPr w:rsidR="00B92E66" w:rsidSect="00EA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C5" w:rsidRDefault="005D5CC5" w:rsidP="009C7F4C">
      <w:pPr>
        <w:spacing w:after="0" w:line="240" w:lineRule="auto"/>
      </w:pPr>
      <w:r>
        <w:separator/>
      </w:r>
    </w:p>
  </w:endnote>
  <w:endnote w:type="continuationSeparator" w:id="0">
    <w:p w:rsidR="005D5CC5" w:rsidRDefault="005D5CC5" w:rsidP="009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C5" w:rsidRDefault="005D5CC5" w:rsidP="009C7F4C">
      <w:pPr>
        <w:spacing w:after="0" w:line="240" w:lineRule="auto"/>
      </w:pPr>
      <w:r>
        <w:separator/>
      </w:r>
    </w:p>
  </w:footnote>
  <w:footnote w:type="continuationSeparator" w:id="0">
    <w:p w:rsidR="005D5CC5" w:rsidRDefault="005D5CC5" w:rsidP="009C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47B"/>
    <w:multiLevelType w:val="hybridMultilevel"/>
    <w:tmpl w:val="6C72C928"/>
    <w:lvl w:ilvl="0" w:tplc="13F28D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315920"/>
    <w:multiLevelType w:val="hybridMultilevel"/>
    <w:tmpl w:val="6A3C1492"/>
    <w:lvl w:ilvl="0" w:tplc="5FD857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770"/>
    <w:rsid w:val="00032A5D"/>
    <w:rsid w:val="000855FE"/>
    <w:rsid w:val="00093B26"/>
    <w:rsid w:val="000B0D67"/>
    <w:rsid w:val="000C72EA"/>
    <w:rsid w:val="00112AF3"/>
    <w:rsid w:val="001C0C91"/>
    <w:rsid w:val="00245970"/>
    <w:rsid w:val="002500AF"/>
    <w:rsid w:val="00286626"/>
    <w:rsid w:val="003125FD"/>
    <w:rsid w:val="00364C4D"/>
    <w:rsid w:val="003D7185"/>
    <w:rsid w:val="003E14CE"/>
    <w:rsid w:val="00451173"/>
    <w:rsid w:val="00460E71"/>
    <w:rsid w:val="0046362E"/>
    <w:rsid w:val="004A6981"/>
    <w:rsid w:val="00537648"/>
    <w:rsid w:val="00566BA5"/>
    <w:rsid w:val="00580C10"/>
    <w:rsid w:val="005836FA"/>
    <w:rsid w:val="005C0B0A"/>
    <w:rsid w:val="005D5CC5"/>
    <w:rsid w:val="00634245"/>
    <w:rsid w:val="0064465F"/>
    <w:rsid w:val="0066672D"/>
    <w:rsid w:val="007110BC"/>
    <w:rsid w:val="00724441"/>
    <w:rsid w:val="007E330D"/>
    <w:rsid w:val="00832E65"/>
    <w:rsid w:val="008D057C"/>
    <w:rsid w:val="008D37D2"/>
    <w:rsid w:val="008E5233"/>
    <w:rsid w:val="008E5754"/>
    <w:rsid w:val="009077F9"/>
    <w:rsid w:val="00970B9D"/>
    <w:rsid w:val="009A4E96"/>
    <w:rsid w:val="009C7F4C"/>
    <w:rsid w:val="00A544EA"/>
    <w:rsid w:val="00A949E3"/>
    <w:rsid w:val="00AB0FBF"/>
    <w:rsid w:val="00B42BE9"/>
    <w:rsid w:val="00B70DB1"/>
    <w:rsid w:val="00B92E66"/>
    <w:rsid w:val="00BB72C9"/>
    <w:rsid w:val="00C44F92"/>
    <w:rsid w:val="00CB0825"/>
    <w:rsid w:val="00CC639F"/>
    <w:rsid w:val="00D37E60"/>
    <w:rsid w:val="00D90C88"/>
    <w:rsid w:val="00D96770"/>
    <w:rsid w:val="00DD30FF"/>
    <w:rsid w:val="00DF604C"/>
    <w:rsid w:val="00E15A5E"/>
    <w:rsid w:val="00EA0773"/>
    <w:rsid w:val="00EA412B"/>
    <w:rsid w:val="00EE631F"/>
    <w:rsid w:val="00F2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Ilona Walczak</cp:lastModifiedBy>
  <cp:revision>28</cp:revision>
  <cp:lastPrinted>2021-03-08T13:37:00Z</cp:lastPrinted>
  <dcterms:created xsi:type="dcterms:W3CDTF">2020-10-26T11:12:00Z</dcterms:created>
  <dcterms:modified xsi:type="dcterms:W3CDTF">2021-09-22T07:51:00Z</dcterms:modified>
</cp:coreProperties>
</file>