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7F1" w:rsidRDefault="005840A0">
      <w:pPr>
        <w:rPr>
          <w:sz w:val="32"/>
          <w:szCs w:val="32"/>
        </w:rPr>
      </w:pPr>
      <w:r w:rsidRPr="005840A0">
        <w:rPr>
          <w:sz w:val="36"/>
          <w:szCs w:val="36"/>
        </w:rPr>
        <w:t xml:space="preserve">                         </w:t>
      </w:r>
      <w:r>
        <w:rPr>
          <w:sz w:val="36"/>
          <w:szCs w:val="36"/>
        </w:rPr>
        <w:t xml:space="preserve">   </w:t>
      </w:r>
      <w:r w:rsidRPr="005840A0">
        <w:rPr>
          <w:sz w:val="36"/>
          <w:szCs w:val="36"/>
        </w:rPr>
        <w:t xml:space="preserve">  Dokumentacja techniczna</w:t>
      </w:r>
      <w:r w:rsidRPr="005840A0">
        <w:rPr>
          <w:sz w:val="36"/>
          <w:szCs w:val="36"/>
        </w:rPr>
        <w:br/>
      </w:r>
      <w:r>
        <w:rPr>
          <w:sz w:val="32"/>
          <w:szCs w:val="32"/>
        </w:rPr>
        <w:t xml:space="preserve">                Opis zadania „Roboty bitumiczne nawierzchniowe”</w:t>
      </w:r>
    </w:p>
    <w:p w:rsidR="005840A0" w:rsidRDefault="005840A0" w:rsidP="005840A0">
      <w:pPr>
        <w:tabs>
          <w:tab w:val="left" w:pos="5980"/>
        </w:tabs>
        <w:rPr>
          <w:sz w:val="32"/>
          <w:szCs w:val="32"/>
        </w:rPr>
      </w:pPr>
      <w:r>
        <w:rPr>
          <w:sz w:val="32"/>
          <w:szCs w:val="32"/>
        </w:rPr>
        <w:t xml:space="preserve">                        </w:t>
      </w:r>
      <w:r w:rsidR="005605B6">
        <w:rPr>
          <w:sz w:val="32"/>
          <w:szCs w:val="32"/>
        </w:rPr>
        <w:t xml:space="preserve">               Gmina Choceń 2016</w:t>
      </w:r>
      <w:r>
        <w:rPr>
          <w:sz w:val="32"/>
          <w:szCs w:val="32"/>
        </w:rPr>
        <w:tab/>
      </w:r>
    </w:p>
    <w:p w:rsidR="005605B6" w:rsidRDefault="005806B5" w:rsidP="005840A0">
      <w:pPr>
        <w:tabs>
          <w:tab w:val="left" w:pos="5980"/>
        </w:tabs>
        <w:rPr>
          <w:sz w:val="24"/>
          <w:szCs w:val="24"/>
        </w:rPr>
      </w:pPr>
      <w:r>
        <w:rPr>
          <w:sz w:val="24"/>
          <w:szCs w:val="24"/>
        </w:rPr>
        <w:t xml:space="preserve">        W związku z realizacją przyjętego planu przebudowy i remontów dróg na lata 2015-2018 Gmina Choceń </w:t>
      </w:r>
      <w:r w:rsidR="005605B6">
        <w:rPr>
          <w:sz w:val="24"/>
          <w:szCs w:val="24"/>
        </w:rPr>
        <w:t>w ramach limitów środków na 2016</w:t>
      </w:r>
      <w:r>
        <w:rPr>
          <w:sz w:val="24"/>
          <w:szCs w:val="24"/>
        </w:rPr>
        <w:t xml:space="preserve"> r. przystępuje do wykonania nawierzchni bitumicznych na n/w drogach.</w:t>
      </w:r>
      <w:r w:rsidR="005605B6">
        <w:rPr>
          <w:sz w:val="24"/>
          <w:szCs w:val="24"/>
        </w:rPr>
        <w:t xml:space="preserve"> </w:t>
      </w:r>
    </w:p>
    <w:p w:rsidR="0047120D" w:rsidRDefault="007355FB" w:rsidP="005840A0">
      <w:pPr>
        <w:tabs>
          <w:tab w:val="left" w:pos="5980"/>
        </w:tabs>
        <w:rPr>
          <w:sz w:val="24"/>
          <w:szCs w:val="24"/>
        </w:rPr>
      </w:pPr>
      <w:r>
        <w:rPr>
          <w:sz w:val="24"/>
          <w:szCs w:val="24"/>
        </w:rPr>
        <w:t xml:space="preserve">1. Droga gminna nr 190719C </w:t>
      </w:r>
      <w:r w:rsidR="005605B6">
        <w:rPr>
          <w:sz w:val="24"/>
          <w:szCs w:val="24"/>
        </w:rPr>
        <w:t xml:space="preserve"> Siewiersk – Świątniki </w:t>
      </w:r>
      <w:r w:rsidR="00405CD9">
        <w:rPr>
          <w:sz w:val="24"/>
          <w:szCs w:val="24"/>
        </w:rPr>
        <w:t>(710</w:t>
      </w:r>
      <w:r w:rsidR="00D13535">
        <w:rPr>
          <w:sz w:val="24"/>
          <w:szCs w:val="24"/>
        </w:rPr>
        <w:t>x5</w:t>
      </w:r>
      <w:r w:rsidR="00405CD9">
        <w:rPr>
          <w:sz w:val="24"/>
          <w:szCs w:val="24"/>
        </w:rPr>
        <w:t>+187</w:t>
      </w:r>
      <w:r w:rsidR="00D13535">
        <w:rPr>
          <w:sz w:val="24"/>
          <w:szCs w:val="24"/>
        </w:rPr>
        <w:t>x3</w:t>
      </w:r>
      <w:r w:rsidR="00405CD9">
        <w:rPr>
          <w:sz w:val="24"/>
          <w:szCs w:val="24"/>
        </w:rPr>
        <w:t>=897</w:t>
      </w:r>
      <w:r w:rsidR="00D13535">
        <w:rPr>
          <w:sz w:val="24"/>
          <w:szCs w:val="24"/>
        </w:rPr>
        <w:t>m/4111</w:t>
      </w:r>
      <w:r w:rsidR="007E3796">
        <w:rPr>
          <w:sz w:val="24"/>
          <w:szCs w:val="24"/>
        </w:rPr>
        <w:t>,00</w:t>
      </w:r>
      <w:r w:rsidR="00D13535">
        <w:rPr>
          <w:sz w:val="24"/>
          <w:szCs w:val="24"/>
        </w:rPr>
        <w:t xml:space="preserve"> m2</w:t>
      </w:r>
      <w:r w:rsidR="00405CD9">
        <w:rPr>
          <w:sz w:val="24"/>
          <w:szCs w:val="24"/>
        </w:rPr>
        <w:t>)</w:t>
      </w:r>
      <w:r w:rsidR="007B4713">
        <w:rPr>
          <w:sz w:val="24"/>
          <w:szCs w:val="24"/>
        </w:rPr>
        <w:t xml:space="preserve">                                                                </w:t>
      </w:r>
      <w:r w:rsidR="005806B5">
        <w:rPr>
          <w:sz w:val="24"/>
          <w:szCs w:val="24"/>
        </w:rPr>
        <w:t xml:space="preserve"> </w:t>
      </w:r>
      <w:r w:rsidR="007B4713">
        <w:rPr>
          <w:sz w:val="24"/>
          <w:szCs w:val="24"/>
        </w:rPr>
        <w:t xml:space="preserve"> </w:t>
      </w:r>
      <w:r w:rsidR="005605B6">
        <w:rPr>
          <w:sz w:val="24"/>
          <w:szCs w:val="24"/>
        </w:rPr>
        <w:br/>
        <w:t xml:space="preserve">Nawierzchnia wykonana zostanie </w:t>
      </w:r>
      <w:r w:rsidR="0068437A">
        <w:rPr>
          <w:sz w:val="24"/>
          <w:szCs w:val="24"/>
        </w:rPr>
        <w:t xml:space="preserve">z dwóch warstw </w:t>
      </w:r>
      <w:r w:rsidR="00F00C93">
        <w:rPr>
          <w:sz w:val="24"/>
          <w:szCs w:val="24"/>
        </w:rPr>
        <w:t xml:space="preserve"> tj. </w:t>
      </w:r>
      <w:r w:rsidR="005605B6">
        <w:rPr>
          <w:sz w:val="24"/>
          <w:szCs w:val="24"/>
        </w:rPr>
        <w:t xml:space="preserve"> :                                                                   </w:t>
      </w:r>
      <w:r w:rsidR="00F00C93">
        <w:rPr>
          <w:sz w:val="24"/>
          <w:szCs w:val="24"/>
        </w:rPr>
        <w:t>warstwy wiążącej grubości 3 c</w:t>
      </w:r>
      <w:r w:rsidR="0068437A">
        <w:rPr>
          <w:sz w:val="24"/>
          <w:szCs w:val="24"/>
        </w:rPr>
        <w:t xml:space="preserve">m z masy BA grysowo –żwirowej </w:t>
      </w:r>
      <w:r w:rsidR="005605B6">
        <w:rPr>
          <w:sz w:val="24"/>
          <w:szCs w:val="24"/>
        </w:rPr>
        <w:t>AC11W50/70 na uprzednio</w:t>
      </w:r>
      <w:r w:rsidR="005605B6">
        <w:rPr>
          <w:sz w:val="24"/>
          <w:szCs w:val="24"/>
        </w:rPr>
        <w:br/>
      </w:r>
      <w:r w:rsidR="007E3796">
        <w:rPr>
          <w:sz w:val="24"/>
          <w:szCs w:val="24"/>
        </w:rPr>
        <w:t xml:space="preserve">oczyszczonej </w:t>
      </w:r>
      <w:proofErr w:type="spellStart"/>
      <w:r w:rsidR="007E3796">
        <w:rPr>
          <w:sz w:val="24"/>
          <w:szCs w:val="24"/>
        </w:rPr>
        <w:t>istn</w:t>
      </w:r>
      <w:proofErr w:type="spellEnd"/>
      <w:r w:rsidR="007E3796">
        <w:rPr>
          <w:sz w:val="24"/>
          <w:szCs w:val="24"/>
        </w:rPr>
        <w:t xml:space="preserve">. nawierzchni i </w:t>
      </w:r>
      <w:r w:rsidR="00405CD9">
        <w:rPr>
          <w:sz w:val="24"/>
          <w:szCs w:val="24"/>
        </w:rPr>
        <w:t xml:space="preserve">podbudowy </w:t>
      </w:r>
      <w:r w:rsidR="001A45AA">
        <w:rPr>
          <w:sz w:val="24"/>
          <w:szCs w:val="24"/>
        </w:rPr>
        <w:t xml:space="preserve">oraz </w:t>
      </w:r>
      <w:r w:rsidR="0068437A">
        <w:rPr>
          <w:sz w:val="24"/>
          <w:szCs w:val="24"/>
        </w:rPr>
        <w:t>z w-wy ścieralnej</w:t>
      </w:r>
      <w:r w:rsidR="005605B6">
        <w:rPr>
          <w:sz w:val="24"/>
          <w:szCs w:val="24"/>
        </w:rPr>
        <w:t xml:space="preserve"> gr. 3 cm z mas</w:t>
      </w:r>
      <w:r w:rsidR="007E3796">
        <w:rPr>
          <w:sz w:val="24"/>
          <w:szCs w:val="24"/>
        </w:rPr>
        <w:t>y mineralno asfaltowej grysowo-ż</w:t>
      </w:r>
      <w:r w:rsidR="005605B6">
        <w:rPr>
          <w:sz w:val="24"/>
          <w:szCs w:val="24"/>
        </w:rPr>
        <w:t>wirowej zamkniętej AC8S50/70</w:t>
      </w:r>
      <w:r w:rsidR="00386788">
        <w:rPr>
          <w:sz w:val="24"/>
          <w:szCs w:val="24"/>
        </w:rPr>
        <w:t xml:space="preserve">  </w:t>
      </w:r>
      <w:r w:rsidR="005605B6">
        <w:rPr>
          <w:sz w:val="24"/>
          <w:szCs w:val="24"/>
        </w:rPr>
        <w:t>po oczyszczeniu i skropieniu warstwy wiążącej.</w:t>
      </w:r>
      <w:r w:rsidR="007B4713">
        <w:rPr>
          <w:sz w:val="24"/>
          <w:szCs w:val="24"/>
        </w:rPr>
        <w:t xml:space="preserve"> Roboty realizowa</w:t>
      </w:r>
      <w:r w:rsidR="005605B6">
        <w:rPr>
          <w:sz w:val="24"/>
          <w:szCs w:val="24"/>
        </w:rPr>
        <w:t>ne na działce nr 47 i 30 obręb geod. Siewiersk</w:t>
      </w:r>
      <w:r w:rsidR="0068437A">
        <w:rPr>
          <w:sz w:val="24"/>
          <w:szCs w:val="24"/>
        </w:rPr>
        <w:t>.  Zakres pr</w:t>
      </w:r>
      <w:r w:rsidR="0047120D">
        <w:rPr>
          <w:sz w:val="24"/>
          <w:szCs w:val="24"/>
        </w:rPr>
        <w:t>ac:</w:t>
      </w:r>
      <w:r w:rsidR="0047120D">
        <w:rPr>
          <w:sz w:val="24"/>
          <w:szCs w:val="24"/>
        </w:rPr>
        <w:br/>
        <w:t xml:space="preserve">   - oczy</w:t>
      </w:r>
      <w:r w:rsidR="00242F96">
        <w:rPr>
          <w:sz w:val="24"/>
          <w:szCs w:val="24"/>
        </w:rPr>
        <w:t>szczenie podbudowy ,</w:t>
      </w:r>
      <w:proofErr w:type="spellStart"/>
      <w:r w:rsidR="00242F96">
        <w:rPr>
          <w:sz w:val="24"/>
          <w:szCs w:val="24"/>
        </w:rPr>
        <w:t>istn</w:t>
      </w:r>
      <w:proofErr w:type="spellEnd"/>
      <w:r w:rsidR="00242F96">
        <w:rPr>
          <w:sz w:val="24"/>
          <w:szCs w:val="24"/>
        </w:rPr>
        <w:t xml:space="preserve">. nawierzchni i w-wy  wiążącej    - </w:t>
      </w:r>
      <w:r w:rsidR="00211103">
        <w:rPr>
          <w:sz w:val="24"/>
          <w:szCs w:val="24"/>
        </w:rPr>
        <w:t xml:space="preserve"> 8580,80</w:t>
      </w:r>
      <w:r w:rsidR="002B77E2">
        <w:rPr>
          <w:sz w:val="24"/>
          <w:szCs w:val="24"/>
        </w:rPr>
        <w:t xml:space="preserve"> </w:t>
      </w:r>
      <w:r w:rsidR="0047120D">
        <w:rPr>
          <w:sz w:val="24"/>
          <w:szCs w:val="24"/>
        </w:rPr>
        <w:t>m2</w:t>
      </w:r>
      <w:r w:rsidR="0047120D">
        <w:rPr>
          <w:sz w:val="24"/>
          <w:szCs w:val="24"/>
        </w:rPr>
        <w:br/>
        <w:t xml:space="preserve">   - wykonanie w-wy wiążącej     </w:t>
      </w:r>
      <w:r w:rsidR="00242F96">
        <w:rPr>
          <w:sz w:val="24"/>
          <w:szCs w:val="24"/>
        </w:rPr>
        <w:t xml:space="preserve">                    </w:t>
      </w:r>
      <w:r w:rsidR="00405CD9">
        <w:rPr>
          <w:sz w:val="24"/>
          <w:szCs w:val="24"/>
        </w:rPr>
        <w:t xml:space="preserve">                                       </w:t>
      </w:r>
      <w:r w:rsidR="00242F96">
        <w:rPr>
          <w:sz w:val="24"/>
          <w:szCs w:val="24"/>
        </w:rPr>
        <w:t xml:space="preserve"> -  4200,70 m2</w:t>
      </w:r>
      <w:r w:rsidR="00242F96">
        <w:rPr>
          <w:sz w:val="24"/>
          <w:szCs w:val="24"/>
        </w:rPr>
        <w:br/>
        <w:t xml:space="preserve">   -</w:t>
      </w:r>
      <w:r w:rsidR="0047120D">
        <w:rPr>
          <w:sz w:val="24"/>
          <w:szCs w:val="24"/>
        </w:rPr>
        <w:t xml:space="preserve"> skropienie </w:t>
      </w:r>
      <w:r w:rsidR="00242F96">
        <w:rPr>
          <w:sz w:val="24"/>
          <w:szCs w:val="24"/>
        </w:rPr>
        <w:t xml:space="preserve">podbudowy </w:t>
      </w:r>
      <w:r w:rsidR="00405CD9">
        <w:rPr>
          <w:sz w:val="24"/>
          <w:szCs w:val="24"/>
        </w:rPr>
        <w:t>(1/2)</w:t>
      </w:r>
      <w:r w:rsidR="007E3796">
        <w:rPr>
          <w:sz w:val="24"/>
          <w:szCs w:val="24"/>
        </w:rPr>
        <w:t>,</w:t>
      </w:r>
      <w:r w:rsidR="00405CD9">
        <w:rPr>
          <w:sz w:val="24"/>
          <w:szCs w:val="24"/>
        </w:rPr>
        <w:t xml:space="preserve">  </w:t>
      </w:r>
      <w:proofErr w:type="spellStart"/>
      <w:r w:rsidR="00242F96">
        <w:rPr>
          <w:sz w:val="24"/>
          <w:szCs w:val="24"/>
        </w:rPr>
        <w:t>i</w:t>
      </w:r>
      <w:r w:rsidR="00386788">
        <w:rPr>
          <w:sz w:val="24"/>
          <w:szCs w:val="24"/>
        </w:rPr>
        <w:t>stn</w:t>
      </w:r>
      <w:proofErr w:type="spellEnd"/>
      <w:r w:rsidR="00386788">
        <w:rPr>
          <w:sz w:val="24"/>
          <w:szCs w:val="24"/>
        </w:rPr>
        <w:t>. naw. i</w:t>
      </w:r>
      <w:r w:rsidR="00242F96">
        <w:rPr>
          <w:sz w:val="24"/>
          <w:szCs w:val="24"/>
        </w:rPr>
        <w:t xml:space="preserve"> w-wy wiążącej  </w:t>
      </w:r>
      <w:r w:rsidR="00405CD9">
        <w:rPr>
          <w:sz w:val="24"/>
          <w:szCs w:val="24"/>
        </w:rPr>
        <w:t xml:space="preserve">     </w:t>
      </w:r>
      <w:r w:rsidR="00386788">
        <w:rPr>
          <w:sz w:val="24"/>
          <w:szCs w:val="24"/>
        </w:rPr>
        <w:t xml:space="preserve">     </w:t>
      </w:r>
      <w:r w:rsidR="00242F96">
        <w:rPr>
          <w:sz w:val="24"/>
          <w:szCs w:val="24"/>
        </w:rPr>
        <w:t>-</w:t>
      </w:r>
      <w:r w:rsidR="002B77E2">
        <w:rPr>
          <w:sz w:val="24"/>
          <w:szCs w:val="24"/>
        </w:rPr>
        <w:t xml:space="preserve">  8272,25</w:t>
      </w:r>
      <w:r w:rsidR="0047120D">
        <w:rPr>
          <w:sz w:val="24"/>
          <w:szCs w:val="24"/>
        </w:rPr>
        <w:t xml:space="preserve"> m2</w:t>
      </w:r>
      <w:r w:rsidR="0047120D">
        <w:rPr>
          <w:sz w:val="24"/>
          <w:szCs w:val="24"/>
        </w:rPr>
        <w:br/>
        <w:t xml:space="preserve">   - wykonanie w-wy ścieralnej                        </w:t>
      </w:r>
      <w:r w:rsidR="00405CD9">
        <w:rPr>
          <w:sz w:val="24"/>
          <w:szCs w:val="24"/>
        </w:rPr>
        <w:t xml:space="preserve">                                       </w:t>
      </w:r>
      <w:r w:rsidR="0047120D">
        <w:rPr>
          <w:sz w:val="24"/>
          <w:szCs w:val="24"/>
        </w:rPr>
        <w:t xml:space="preserve">- </w:t>
      </w:r>
      <w:r w:rsidR="00405CD9">
        <w:rPr>
          <w:sz w:val="24"/>
          <w:szCs w:val="24"/>
        </w:rPr>
        <w:t xml:space="preserve"> 4111,00</w:t>
      </w:r>
      <w:r w:rsidR="0047120D">
        <w:rPr>
          <w:sz w:val="24"/>
          <w:szCs w:val="24"/>
        </w:rPr>
        <w:t xml:space="preserve"> m2</w:t>
      </w:r>
    </w:p>
    <w:p w:rsidR="00EB2DD1" w:rsidRDefault="007355FB" w:rsidP="005840A0">
      <w:pPr>
        <w:tabs>
          <w:tab w:val="left" w:pos="5980"/>
        </w:tabs>
        <w:rPr>
          <w:sz w:val="24"/>
          <w:szCs w:val="24"/>
        </w:rPr>
      </w:pPr>
      <w:r>
        <w:rPr>
          <w:sz w:val="24"/>
          <w:szCs w:val="24"/>
        </w:rPr>
        <w:t xml:space="preserve">2. Droga gminna nr 190758C </w:t>
      </w:r>
      <w:bookmarkStart w:id="0" w:name="_GoBack"/>
      <w:bookmarkEnd w:id="0"/>
      <w:r w:rsidR="00EB2DD1">
        <w:rPr>
          <w:sz w:val="24"/>
          <w:szCs w:val="24"/>
        </w:rPr>
        <w:t xml:space="preserve"> Grabówka-Stefanowo  o dł. 453</w:t>
      </w:r>
      <w:r w:rsidR="0047120D">
        <w:rPr>
          <w:sz w:val="24"/>
          <w:szCs w:val="24"/>
        </w:rPr>
        <w:t xml:space="preserve"> mb</w:t>
      </w:r>
      <w:r w:rsidR="00095161">
        <w:rPr>
          <w:sz w:val="24"/>
          <w:szCs w:val="24"/>
        </w:rPr>
        <w:t xml:space="preserve"> . </w:t>
      </w:r>
      <w:r w:rsidR="0047120D">
        <w:rPr>
          <w:sz w:val="24"/>
          <w:szCs w:val="24"/>
        </w:rPr>
        <w:t xml:space="preserve">Roboty realizowane na </w:t>
      </w:r>
      <w:r w:rsidR="00EB2DD1">
        <w:rPr>
          <w:sz w:val="24"/>
          <w:szCs w:val="24"/>
        </w:rPr>
        <w:br/>
        <w:t xml:space="preserve">    działce  nr 74/6</w:t>
      </w:r>
      <w:r w:rsidR="00095161">
        <w:rPr>
          <w:sz w:val="24"/>
          <w:szCs w:val="24"/>
        </w:rPr>
        <w:t xml:space="preserve"> położonej</w:t>
      </w:r>
      <w:r w:rsidR="0047120D">
        <w:rPr>
          <w:sz w:val="24"/>
          <w:szCs w:val="24"/>
        </w:rPr>
        <w:t xml:space="preserve"> w obrębie geod. </w:t>
      </w:r>
      <w:r w:rsidR="00E2250A">
        <w:t>Grabówka</w:t>
      </w:r>
      <w:r w:rsidR="0047120D">
        <w:rPr>
          <w:sz w:val="24"/>
          <w:szCs w:val="24"/>
        </w:rPr>
        <w:t xml:space="preserve">. Nawierzchnia - </w:t>
      </w:r>
      <w:r w:rsidR="0047120D">
        <w:rPr>
          <w:sz w:val="24"/>
          <w:szCs w:val="24"/>
        </w:rPr>
        <w:br/>
        <w:t xml:space="preserve">    warstwa ścieralna ułożona zostanie w jednej warstwie grubości 5 cm z masy mineralno- </w:t>
      </w:r>
      <w:r w:rsidR="0047120D">
        <w:rPr>
          <w:sz w:val="24"/>
          <w:szCs w:val="24"/>
        </w:rPr>
        <w:br/>
        <w:t xml:space="preserve">    asfaltowej grysowo-żwirowej zamkniętej AC8S50/70</w:t>
      </w:r>
      <w:r w:rsidR="00EB2DD1">
        <w:rPr>
          <w:sz w:val="24"/>
          <w:szCs w:val="24"/>
        </w:rPr>
        <w:t xml:space="preserve"> ( szer. 4,00m)  .   Na uprzednio oczyszczonej i skropionej bitumem podbudowie tłuczniowej.</w:t>
      </w:r>
      <w:r w:rsidR="00212D7C">
        <w:rPr>
          <w:sz w:val="24"/>
          <w:szCs w:val="24"/>
        </w:rPr>
        <w:br/>
        <w:t xml:space="preserve">    Zakres prac obejmuje:</w:t>
      </w:r>
      <w:r w:rsidR="00212D7C">
        <w:rPr>
          <w:sz w:val="24"/>
          <w:szCs w:val="24"/>
        </w:rPr>
        <w:br/>
        <w:t xml:space="preserve">    - oczyszczenie mechaniczne w-wy</w:t>
      </w:r>
      <w:r w:rsidR="00EB2DD1">
        <w:rPr>
          <w:sz w:val="24"/>
          <w:szCs w:val="24"/>
        </w:rPr>
        <w:t xml:space="preserve"> podbudowy tłuczniowej       - 1947,90</w:t>
      </w:r>
      <w:r w:rsidR="00212D7C">
        <w:rPr>
          <w:sz w:val="24"/>
          <w:szCs w:val="24"/>
        </w:rPr>
        <w:t xml:space="preserve"> m2</w:t>
      </w:r>
      <w:r w:rsidR="00212D7C">
        <w:rPr>
          <w:sz w:val="24"/>
          <w:szCs w:val="24"/>
        </w:rPr>
        <w:br/>
        <w:t xml:space="preserve">    - sk</w:t>
      </w:r>
      <w:r w:rsidR="007E3796">
        <w:rPr>
          <w:sz w:val="24"/>
          <w:szCs w:val="24"/>
        </w:rPr>
        <w:t xml:space="preserve">ropienie bitumem w-wy podbudowy(1/2)                               </w:t>
      </w:r>
      <w:r w:rsidR="00EB2DD1">
        <w:rPr>
          <w:sz w:val="24"/>
          <w:szCs w:val="24"/>
        </w:rPr>
        <w:t>-   973,95</w:t>
      </w:r>
      <w:r w:rsidR="00212D7C">
        <w:rPr>
          <w:sz w:val="24"/>
          <w:szCs w:val="24"/>
        </w:rPr>
        <w:t xml:space="preserve"> m2</w:t>
      </w:r>
      <w:r w:rsidR="00212D7C">
        <w:rPr>
          <w:sz w:val="24"/>
          <w:szCs w:val="24"/>
        </w:rPr>
        <w:br/>
        <w:t xml:space="preserve">    - ułożenie warstwy ścieralnej                                 </w:t>
      </w:r>
      <w:r w:rsidR="00EB2DD1">
        <w:rPr>
          <w:sz w:val="24"/>
          <w:szCs w:val="24"/>
        </w:rPr>
        <w:t xml:space="preserve">                           - 1812,00</w:t>
      </w:r>
      <w:r w:rsidR="00212D7C">
        <w:rPr>
          <w:sz w:val="24"/>
          <w:szCs w:val="24"/>
        </w:rPr>
        <w:t>m2</w:t>
      </w:r>
    </w:p>
    <w:p w:rsidR="00243C6D" w:rsidRDefault="00EB2DD1" w:rsidP="00243C6D">
      <w:pPr>
        <w:tabs>
          <w:tab w:val="left" w:pos="5980"/>
        </w:tabs>
        <w:rPr>
          <w:sz w:val="24"/>
          <w:szCs w:val="24"/>
        </w:rPr>
      </w:pPr>
      <w:r>
        <w:rPr>
          <w:sz w:val="24"/>
          <w:szCs w:val="24"/>
        </w:rPr>
        <w:t>3. Droga gminna nr 190782C Czerniewice – ul.</w:t>
      </w:r>
      <w:r w:rsidR="00243C6D">
        <w:rPr>
          <w:sz w:val="24"/>
          <w:szCs w:val="24"/>
        </w:rPr>
        <w:t xml:space="preserve"> Obwodowa o dł. 233 mb</w:t>
      </w:r>
      <w:r w:rsidR="00095161">
        <w:rPr>
          <w:sz w:val="24"/>
          <w:szCs w:val="24"/>
        </w:rPr>
        <w:t xml:space="preserve"> </w:t>
      </w:r>
      <w:r w:rsidR="00243C6D">
        <w:rPr>
          <w:sz w:val="24"/>
          <w:szCs w:val="24"/>
        </w:rPr>
        <w:t>. Robo</w:t>
      </w:r>
      <w:r>
        <w:rPr>
          <w:sz w:val="24"/>
          <w:szCs w:val="24"/>
        </w:rPr>
        <w:t xml:space="preserve">ty realizowane na działce nr </w:t>
      </w:r>
      <w:r w:rsidR="00243C6D">
        <w:rPr>
          <w:sz w:val="24"/>
          <w:szCs w:val="24"/>
        </w:rPr>
        <w:t>49 , obręb Czerniewice I. Nawierzchnia jak w  pkt nr 2.</w:t>
      </w:r>
      <w:r w:rsidR="00243C6D">
        <w:rPr>
          <w:sz w:val="24"/>
          <w:szCs w:val="24"/>
        </w:rPr>
        <w:br/>
        <w:t>Zakres prac obejmuje:</w:t>
      </w:r>
      <w:r w:rsidR="00243C6D">
        <w:rPr>
          <w:sz w:val="24"/>
          <w:szCs w:val="24"/>
        </w:rPr>
        <w:br/>
        <w:t xml:space="preserve">    - oczyszczenie mechaniczne w-wy podbudowy tłuczniowej       - 1001,90 m2</w:t>
      </w:r>
      <w:r w:rsidR="00243C6D">
        <w:rPr>
          <w:sz w:val="24"/>
          <w:szCs w:val="24"/>
        </w:rPr>
        <w:br/>
        <w:t xml:space="preserve">    - skropienie bitumem w-wy podbudowy</w:t>
      </w:r>
      <w:r w:rsidR="007E3796">
        <w:rPr>
          <w:sz w:val="24"/>
          <w:szCs w:val="24"/>
        </w:rPr>
        <w:t xml:space="preserve"> (1/2)</w:t>
      </w:r>
      <w:r w:rsidR="00243C6D">
        <w:rPr>
          <w:sz w:val="24"/>
          <w:szCs w:val="24"/>
        </w:rPr>
        <w:t xml:space="preserve">      </w:t>
      </w:r>
      <w:r w:rsidR="007E3796">
        <w:rPr>
          <w:sz w:val="24"/>
          <w:szCs w:val="24"/>
        </w:rPr>
        <w:t xml:space="preserve">                      </w:t>
      </w:r>
      <w:r w:rsidR="00243C6D">
        <w:rPr>
          <w:sz w:val="24"/>
          <w:szCs w:val="24"/>
        </w:rPr>
        <w:t xml:space="preserve">  -   500,95 m2</w:t>
      </w:r>
      <w:r w:rsidR="00243C6D">
        <w:rPr>
          <w:sz w:val="24"/>
          <w:szCs w:val="24"/>
        </w:rPr>
        <w:br/>
        <w:t xml:space="preserve">    - ułożenie warstwy ścieralnej                                                            -   932,00m2</w:t>
      </w:r>
    </w:p>
    <w:p w:rsidR="00D76C59" w:rsidRDefault="00D76C59" w:rsidP="00D76C59">
      <w:pPr>
        <w:tabs>
          <w:tab w:val="left" w:pos="5980"/>
        </w:tabs>
        <w:rPr>
          <w:sz w:val="24"/>
          <w:szCs w:val="24"/>
        </w:rPr>
      </w:pPr>
      <w:r>
        <w:rPr>
          <w:sz w:val="24"/>
          <w:szCs w:val="24"/>
        </w:rPr>
        <w:t>4</w:t>
      </w:r>
      <w:r w:rsidR="00243C6D">
        <w:rPr>
          <w:sz w:val="24"/>
          <w:szCs w:val="24"/>
        </w:rPr>
        <w:t xml:space="preserve">. Droga ul. Parkowa w Choceniu o dł. 230 </w:t>
      </w:r>
      <w:proofErr w:type="spellStart"/>
      <w:r w:rsidR="00243C6D">
        <w:rPr>
          <w:sz w:val="24"/>
          <w:szCs w:val="24"/>
        </w:rPr>
        <w:t>mb</w:t>
      </w:r>
      <w:proofErr w:type="spellEnd"/>
      <w:r w:rsidR="00243C6D">
        <w:rPr>
          <w:sz w:val="24"/>
          <w:szCs w:val="24"/>
        </w:rPr>
        <w:t>. Roboty realizowane na działce nr 197,obręb geod. Choceń. Nawierzchnia jak w pkt 2.</w:t>
      </w:r>
      <w:r w:rsidR="00243C6D">
        <w:rPr>
          <w:sz w:val="24"/>
          <w:szCs w:val="24"/>
        </w:rPr>
        <w:br/>
      </w:r>
      <w:r>
        <w:rPr>
          <w:sz w:val="24"/>
          <w:szCs w:val="24"/>
        </w:rPr>
        <w:t xml:space="preserve">  - oczyszczenie mechaniczne w-wy podbudowy tłuczniowej       - 989,00 m2</w:t>
      </w:r>
      <w:r>
        <w:rPr>
          <w:sz w:val="24"/>
          <w:szCs w:val="24"/>
        </w:rPr>
        <w:br/>
        <w:t xml:space="preserve">    - skropienie bitumem w-wy podbudowy</w:t>
      </w:r>
      <w:r w:rsidR="007E3796">
        <w:rPr>
          <w:sz w:val="24"/>
          <w:szCs w:val="24"/>
        </w:rPr>
        <w:t xml:space="preserve">(1/2)                           </w:t>
      </w:r>
      <w:r>
        <w:rPr>
          <w:sz w:val="24"/>
          <w:szCs w:val="24"/>
        </w:rPr>
        <w:t xml:space="preserve">   - 494,50 m2</w:t>
      </w:r>
      <w:r>
        <w:rPr>
          <w:sz w:val="24"/>
          <w:szCs w:val="24"/>
        </w:rPr>
        <w:br/>
        <w:t xml:space="preserve">    - ułożenie warstwy ścieralnej                                                          -  920,00m2</w:t>
      </w:r>
    </w:p>
    <w:p w:rsidR="00243C6D" w:rsidRDefault="00243C6D" w:rsidP="00243C6D">
      <w:pPr>
        <w:tabs>
          <w:tab w:val="left" w:pos="5980"/>
        </w:tabs>
        <w:rPr>
          <w:sz w:val="24"/>
          <w:szCs w:val="24"/>
        </w:rPr>
      </w:pPr>
    </w:p>
    <w:p w:rsidR="00243C6D" w:rsidRDefault="00243C6D" w:rsidP="00243C6D">
      <w:pPr>
        <w:tabs>
          <w:tab w:val="left" w:pos="5980"/>
        </w:tabs>
        <w:rPr>
          <w:sz w:val="24"/>
          <w:szCs w:val="24"/>
        </w:rPr>
      </w:pPr>
    </w:p>
    <w:p w:rsidR="00212D7C" w:rsidRDefault="00212D7C" w:rsidP="005840A0">
      <w:pPr>
        <w:tabs>
          <w:tab w:val="left" w:pos="5980"/>
        </w:tabs>
        <w:rPr>
          <w:sz w:val="24"/>
          <w:szCs w:val="24"/>
        </w:rPr>
      </w:pPr>
      <w:r>
        <w:rPr>
          <w:sz w:val="24"/>
          <w:szCs w:val="24"/>
        </w:rPr>
        <w:t xml:space="preserve">Profil poprzeczny konstrukcji nawierzchni (drogowy) ze spadkami na pobocze i= 2%. Profil podłużny </w:t>
      </w:r>
      <w:r w:rsidR="00671D75">
        <w:rPr>
          <w:sz w:val="24"/>
          <w:szCs w:val="24"/>
        </w:rPr>
        <w:t>– odcinki proste, łuki poziome i pionowe zgodnie z ukształtowaniem podbudowy.</w:t>
      </w:r>
      <w:r w:rsidR="00671D75">
        <w:rPr>
          <w:sz w:val="24"/>
          <w:szCs w:val="24"/>
        </w:rPr>
        <w:br/>
        <w:t>Roboty na drodze należy oznakować zgodnie z przepisami prawa o ruch drogowym oraz zabezpieczyć  pod względem przepisów BHP – roboty prowadzone na terenie ogólnodostępnym. W czasie prowadzenia robót należy udostępnić mieszkańcom dojazdy do posesji i pól uprawnych oraz dojazdy pojazdom służb ratowniczych i komunalnych. Należy zwrócić uwagę i zabezpieczyć umieszczone w pasie drogowym znaki geodezyjne.</w:t>
      </w:r>
    </w:p>
    <w:p w:rsidR="005806B5" w:rsidRPr="005806B5" w:rsidRDefault="007B4713" w:rsidP="005840A0">
      <w:pPr>
        <w:tabs>
          <w:tab w:val="left" w:pos="5980"/>
        </w:tabs>
        <w:rPr>
          <w:sz w:val="24"/>
          <w:szCs w:val="24"/>
        </w:rPr>
      </w:pPr>
      <w:r>
        <w:rPr>
          <w:sz w:val="24"/>
          <w:szCs w:val="24"/>
        </w:rPr>
        <w:br/>
        <w:t xml:space="preserve">  </w:t>
      </w:r>
    </w:p>
    <w:sectPr w:rsidR="005806B5" w:rsidRPr="005806B5" w:rsidSect="00AF7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840A0"/>
    <w:rsid w:val="00016910"/>
    <w:rsid w:val="00051C89"/>
    <w:rsid w:val="00095161"/>
    <w:rsid w:val="000A0241"/>
    <w:rsid w:val="001A0FC4"/>
    <w:rsid w:val="001A45AA"/>
    <w:rsid w:val="00211103"/>
    <w:rsid w:val="00212D7C"/>
    <w:rsid w:val="00242F96"/>
    <w:rsid w:val="00243C6D"/>
    <w:rsid w:val="002B77E2"/>
    <w:rsid w:val="00386788"/>
    <w:rsid w:val="00405CD9"/>
    <w:rsid w:val="0047120D"/>
    <w:rsid w:val="005605B6"/>
    <w:rsid w:val="005806B5"/>
    <w:rsid w:val="005840A0"/>
    <w:rsid w:val="00671D75"/>
    <w:rsid w:val="0068437A"/>
    <w:rsid w:val="007355FB"/>
    <w:rsid w:val="007B4713"/>
    <w:rsid w:val="007E3796"/>
    <w:rsid w:val="008A62B5"/>
    <w:rsid w:val="00AE67FB"/>
    <w:rsid w:val="00AF77F1"/>
    <w:rsid w:val="00D13535"/>
    <w:rsid w:val="00D76C59"/>
    <w:rsid w:val="00DC1B2B"/>
    <w:rsid w:val="00E2250A"/>
    <w:rsid w:val="00EB2DD1"/>
    <w:rsid w:val="00F00C93"/>
    <w:rsid w:val="00F15453"/>
    <w:rsid w:val="00F1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B289E6-8554-427D-A87F-D717B7AF1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F77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ZnakZnakZnakZnakZnak">
    <w:name w:val="Znak Znak Znak Znak Znak Znak Znak"/>
    <w:basedOn w:val="Normalny"/>
    <w:uiPriority w:val="99"/>
    <w:rsid w:val="00E225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2</Pages>
  <Words>500</Words>
  <Characters>3000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Gmina Choceń</cp:lastModifiedBy>
  <cp:revision>14</cp:revision>
  <cp:lastPrinted>2015-03-02T09:11:00Z</cp:lastPrinted>
  <dcterms:created xsi:type="dcterms:W3CDTF">2015-03-02T07:29:00Z</dcterms:created>
  <dcterms:modified xsi:type="dcterms:W3CDTF">2016-03-23T11:35:00Z</dcterms:modified>
</cp:coreProperties>
</file>